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683C" w14:textId="77777777" w:rsidR="00D6318F" w:rsidRPr="00282736" w:rsidRDefault="00282736">
      <w:pPr>
        <w:pStyle w:val="Titre1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2C6FECC8" wp14:editId="5CDB8EB8">
            <wp:extent cx="220980" cy="220980"/>
            <wp:effectExtent l="0" t="0" r="0" b="7620"/>
            <wp:docPr id="1" name="Graphique 1" descr="Arbre de Noë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lidaytree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2736">
        <w:rPr>
          <w:color w:val="000000" w:themeColor="text1"/>
        </w:rPr>
        <w:t xml:space="preserve">Grade 5 </w:t>
      </w:r>
      <w:r w:rsidR="00192D46" w:rsidRPr="00282736">
        <w:rPr>
          <w:color w:val="000000" w:themeColor="text1"/>
        </w:rPr>
        <w:t>Christmas Project – Santa’s Family Christmas Menu</w:t>
      </w:r>
      <w:r>
        <w:rPr>
          <w:noProof/>
          <w:color w:val="000000" w:themeColor="text1"/>
        </w:rPr>
        <w:drawing>
          <wp:inline distT="0" distB="0" distL="0" distR="0" wp14:anchorId="6DFF0F6B" wp14:editId="6CFF6F42">
            <wp:extent cx="219710" cy="21971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99885" w14:textId="77777777" w:rsidR="00D6318F" w:rsidRDefault="00192D46">
      <w:r>
        <w:t>Ho ho ho! Christmas is coming!</w:t>
      </w:r>
      <w:r>
        <w:br/>
      </w:r>
      <w:r>
        <w:t>Your team’s mission is to create a special Christmas Menu for Santa and his family. You will work in teams of 4 students to plan, write, and present your delicious Christmas menu.</w:t>
      </w:r>
    </w:p>
    <w:p w14:paraId="43ECEE2C" w14:textId="77777777" w:rsidR="00D6318F" w:rsidRPr="00282736" w:rsidRDefault="00192D46">
      <w:pPr>
        <w:pStyle w:val="Titre2"/>
        <w:rPr>
          <w:color w:val="000000" w:themeColor="text1"/>
        </w:rPr>
      </w:pPr>
      <w:r w:rsidRPr="00282736">
        <w:rPr>
          <w:color w:val="000000" w:themeColor="text1"/>
        </w:rPr>
        <w:t>Your Task</w:t>
      </w:r>
    </w:p>
    <w:p w14:paraId="7379EF3D" w14:textId="77777777" w:rsidR="00D6318F" w:rsidRDefault="00192D46">
      <w:r>
        <w:t>• Create a Christmas Menu for Santa, Mrs. Claus, and the elves.</w:t>
      </w:r>
    </w:p>
    <w:p w14:paraId="27DBEE86" w14:textId="77777777" w:rsidR="00D6318F" w:rsidRDefault="00192D46">
      <w:r>
        <w:t xml:space="preserve">• </w:t>
      </w:r>
      <w:r>
        <w:t>Include 4 sections: Appetizers, Main Dishes, Drinks, and Desserts.</w:t>
      </w:r>
    </w:p>
    <w:p w14:paraId="3B5A4BCB" w14:textId="77777777" w:rsidR="00D6318F" w:rsidRDefault="00192D46">
      <w:r>
        <w:t>• Choose at least 1 dish for each section.</w:t>
      </w:r>
    </w:p>
    <w:p w14:paraId="121A7EAB" w14:textId="15F40710" w:rsidR="00D6318F" w:rsidRDefault="00192D46">
      <w:r>
        <w:t>• For each dish, include: the name, a list of ingredients (with amounts), the utensils you need</w:t>
      </w:r>
      <w:bookmarkStart w:id="0" w:name="_GoBack"/>
      <w:bookmarkEnd w:id="0"/>
      <w:r>
        <w:t xml:space="preserve"> and step-by-step instructions to prepare it.</w:t>
      </w:r>
      <w:r w:rsidR="00282736">
        <w:t xml:space="preserve"> Use the imperative and do not forget to add Christmas elements to your dishes.</w:t>
      </w:r>
    </w:p>
    <w:p w14:paraId="1D7A2A62" w14:textId="77777777" w:rsidR="00D6318F" w:rsidRDefault="00192D46">
      <w:r>
        <w:t>• Write your menu neatly in Engli</w:t>
      </w:r>
      <w:r w:rsidR="00282736">
        <w:t xml:space="preserve">sh in the sheets provided to you. At the same time, prepare a </w:t>
      </w:r>
      <w:proofErr w:type="spellStart"/>
      <w:r w:rsidR="00282736">
        <w:t>powerpoint</w:t>
      </w:r>
      <w:proofErr w:type="spellEnd"/>
      <w:r w:rsidR="00282736">
        <w:t xml:space="preserve"> to present your whole menu to the class.</w:t>
      </w:r>
    </w:p>
    <w:p w14:paraId="72B8B748" w14:textId="77777777" w:rsidR="00D6318F" w:rsidRPr="00282736" w:rsidRDefault="00192D46">
      <w:pPr>
        <w:pStyle w:val="Titre2"/>
        <w:rPr>
          <w:color w:val="000000" w:themeColor="text1"/>
        </w:rPr>
      </w:pPr>
      <w:r w:rsidRPr="00282736">
        <w:rPr>
          <w:color w:val="000000" w:themeColor="text1"/>
        </w:rPr>
        <w:t>Examples of Christmas Menus</w:t>
      </w:r>
    </w:p>
    <w:p w14:paraId="335C4283" w14:textId="77777777" w:rsidR="00D6318F" w:rsidRDefault="00192D46">
      <w:r>
        <w:t>Appetizer:</w:t>
      </w:r>
      <w:r>
        <w:br/>
      </w:r>
      <w:r>
        <w:t>🎄</w:t>
      </w:r>
      <w:r>
        <w:t xml:space="preserve"> Snowflake Salad</w:t>
      </w:r>
      <w:r>
        <w:t xml:space="preserve"> with Cranberries </w:t>
      </w:r>
      <w:r>
        <w:t>🎄</w:t>
      </w:r>
      <w:r>
        <w:br/>
        <w:t>Ingredients: 2 cups of lettuce, ½ cup of shredded cheese, 1 apple, ¼ cup of dried cranberries, 2 tbsp of dressing</w:t>
      </w:r>
      <w:r>
        <w:br/>
        <w:t>Instructions: Cut the apple into small cubes. Mix lettuce, cheese, apple, and cranberries in a bowl. Add dressing and tos</w:t>
      </w:r>
      <w:r>
        <w:t>s gently.</w:t>
      </w:r>
    </w:p>
    <w:p w14:paraId="75707115" w14:textId="77777777" w:rsidR="00D6318F" w:rsidRDefault="00192D46">
      <w:r>
        <w:t>Main Dish:</w:t>
      </w:r>
      <w:r>
        <w:br/>
      </w:r>
      <w:r>
        <w:t>🍗</w:t>
      </w:r>
      <w:r>
        <w:t xml:space="preserve"> Santa’s Spaghetti with Festive Meatballs </w:t>
      </w:r>
      <w:r>
        <w:t>🍗</w:t>
      </w:r>
      <w:r>
        <w:br/>
        <w:t>Ingredients: 250g of spaghetti, 1 cup of tomato sauce, ½ cup of grated cheese, 8 small meatballs, a pinch of oregano</w:t>
      </w:r>
      <w:r>
        <w:br/>
        <w:t>Instructions: Cook spaghetti until tender. Heat the tomato sauce with o</w:t>
      </w:r>
      <w:r>
        <w:t>regano, add meatballs, and simmer. Serve with spaghetti and sprinkle cheese on top.</w:t>
      </w:r>
    </w:p>
    <w:p w14:paraId="75AF1621" w14:textId="77777777" w:rsidR="00D6318F" w:rsidRDefault="00192D46">
      <w:r>
        <w:t>Drink:</w:t>
      </w:r>
      <w:r>
        <w:br/>
        <w:t>☕ North Pole Peppermint Hot Chocolate ☕</w:t>
      </w:r>
      <w:r>
        <w:br/>
        <w:t>Ingredients: 2 cups of milk, 2 tbsp of cocoa powder, 1 tbsp of sugar, 1 drop of peppermint extract, whipped cream, and crushe</w:t>
      </w:r>
      <w:r>
        <w:t>d candy cane</w:t>
      </w:r>
      <w:r>
        <w:br/>
        <w:t>Instructions: Mix milk, cocoa, sugar, and peppermint extract. Heat on the stove. Pour into mugs, top with whipped cream, and sprinkle candy cane pieces.</w:t>
      </w:r>
    </w:p>
    <w:p w14:paraId="58F0F895" w14:textId="77777777" w:rsidR="00282736" w:rsidRDefault="00282736"/>
    <w:p w14:paraId="2F7D4B10" w14:textId="77777777" w:rsidR="00D6318F" w:rsidRDefault="00192D46">
      <w:r>
        <w:lastRenderedPageBreak/>
        <w:t>Dessert:</w:t>
      </w:r>
      <w:r>
        <w:br/>
      </w:r>
      <w:r>
        <w:t>🍪</w:t>
      </w:r>
      <w:r>
        <w:t xml:space="preserve"> Candy Cane Christmas Cupcakes </w:t>
      </w:r>
      <w:r>
        <w:t>🍪</w:t>
      </w:r>
      <w:r>
        <w:br/>
        <w:t>Ingredients: cupcake mix, 2 crushed candy ca</w:t>
      </w:r>
      <w:r>
        <w:t>nes, ½ cup of vanilla icing, red and green sprinkles</w:t>
      </w:r>
      <w:r>
        <w:br/>
        <w:t>Instructions: Bake cupcakes as directed. Let them cool. Spread icing, add candy cane bits, and decorate with red and green sprinkles.</w:t>
      </w:r>
    </w:p>
    <w:p w14:paraId="74B583F8" w14:textId="77777777" w:rsidR="00282736" w:rsidRPr="00282736" w:rsidRDefault="00282736" w:rsidP="00282736">
      <w:pPr>
        <w:pStyle w:val="Titre2"/>
        <w:rPr>
          <w:color w:val="000000" w:themeColor="text1"/>
        </w:rPr>
      </w:pPr>
      <w:r w:rsidRPr="00282736">
        <w:rPr>
          <w:color w:val="000000" w:themeColor="text1"/>
        </w:rPr>
        <w:t>Oral Presentation Rubric (Total: 50 Marks)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82736" w14:paraId="03BAEB00" w14:textId="77777777" w:rsidTr="00F33E5D">
        <w:tc>
          <w:tcPr>
            <w:tcW w:w="2880" w:type="dxa"/>
          </w:tcPr>
          <w:p w14:paraId="7294B528" w14:textId="77777777" w:rsidR="00282736" w:rsidRDefault="00282736" w:rsidP="00F33E5D">
            <w:r>
              <w:t>Criteria</w:t>
            </w:r>
          </w:p>
        </w:tc>
        <w:tc>
          <w:tcPr>
            <w:tcW w:w="2880" w:type="dxa"/>
          </w:tcPr>
          <w:p w14:paraId="4DF6A74E" w14:textId="77777777" w:rsidR="00282736" w:rsidRDefault="00282736" w:rsidP="00F33E5D">
            <w:r>
              <w:t>Description</w:t>
            </w:r>
          </w:p>
        </w:tc>
        <w:tc>
          <w:tcPr>
            <w:tcW w:w="2880" w:type="dxa"/>
          </w:tcPr>
          <w:p w14:paraId="0A7D4B35" w14:textId="77777777" w:rsidR="00282736" w:rsidRDefault="00282736" w:rsidP="00F33E5D">
            <w:r>
              <w:t>Marks</w:t>
            </w:r>
          </w:p>
        </w:tc>
      </w:tr>
      <w:tr w:rsidR="00282736" w14:paraId="3D5A1229" w14:textId="77777777" w:rsidTr="00F33E5D">
        <w:tc>
          <w:tcPr>
            <w:tcW w:w="2880" w:type="dxa"/>
          </w:tcPr>
          <w:p w14:paraId="34D62210" w14:textId="77777777" w:rsidR="00282736" w:rsidRDefault="00282736" w:rsidP="00F33E5D">
            <w:r>
              <w:t>Fluency and Pronunciation</w:t>
            </w:r>
          </w:p>
        </w:tc>
        <w:tc>
          <w:tcPr>
            <w:tcW w:w="2880" w:type="dxa"/>
          </w:tcPr>
          <w:p w14:paraId="15E58918" w14:textId="77777777" w:rsidR="00282736" w:rsidRDefault="00282736" w:rsidP="00F33E5D">
            <w:r>
              <w:t>Speaks clearly, naturally, and with confidence</w:t>
            </w:r>
          </w:p>
        </w:tc>
        <w:tc>
          <w:tcPr>
            <w:tcW w:w="2880" w:type="dxa"/>
          </w:tcPr>
          <w:p w14:paraId="21C929EC" w14:textId="77777777" w:rsidR="00282736" w:rsidRDefault="00282736" w:rsidP="00F33E5D">
            <w:r>
              <w:t>/10</w:t>
            </w:r>
          </w:p>
        </w:tc>
      </w:tr>
      <w:tr w:rsidR="00282736" w14:paraId="02EFD76C" w14:textId="77777777" w:rsidTr="00F33E5D">
        <w:tc>
          <w:tcPr>
            <w:tcW w:w="2880" w:type="dxa"/>
          </w:tcPr>
          <w:p w14:paraId="4377770D" w14:textId="77777777" w:rsidR="00282736" w:rsidRDefault="00282736" w:rsidP="00F33E5D">
            <w:r>
              <w:t>Vocabulary</w:t>
            </w:r>
          </w:p>
        </w:tc>
        <w:tc>
          <w:tcPr>
            <w:tcW w:w="2880" w:type="dxa"/>
          </w:tcPr>
          <w:p w14:paraId="591F047D" w14:textId="77777777" w:rsidR="00282736" w:rsidRDefault="00282736" w:rsidP="00F33E5D">
            <w:r>
              <w:t>Uses appropriate and rich vocabulary related to food and Christmas</w:t>
            </w:r>
          </w:p>
        </w:tc>
        <w:tc>
          <w:tcPr>
            <w:tcW w:w="2880" w:type="dxa"/>
          </w:tcPr>
          <w:p w14:paraId="15FC164A" w14:textId="77777777" w:rsidR="00282736" w:rsidRDefault="00282736" w:rsidP="00F33E5D">
            <w:r>
              <w:t>/10</w:t>
            </w:r>
          </w:p>
        </w:tc>
      </w:tr>
      <w:tr w:rsidR="00282736" w14:paraId="10EF7747" w14:textId="77777777" w:rsidTr="00F33E5D">
        <w:tc>
          <w:tcPr>
            <w:tcW w:w="2880" w:type="dxa"/>
          </w:tcPr>
          <w:p w14:paraId="46280919" w14:textId="77777777" w:rsidR="00282736" w:rsidRDefault="00282736" w:rsidP="00F33E5D">
            <w:r>
              <w:t>Grammar and Accuracy</w:t>
            </w:r>
          </w:p>
        </w:tc>
        <w:tc>
          <w:tcPr>
            <w:tcW w:w="2880" w:type="dxa"/>
          </w:tcPr>
          <w:p w14:paraId="08F1ED23" w14:textId="77777777" w:rsidR="00282736" w:rsidRDefault="00282736" w:rsidP="00F33E5D">
            <w:r>
              <w:t>Uses correct English sentences and tenses</w:t>
            </w:r>
          </w:p>
        </w:tc>
        <w:tc>
          <w:tcPr>
            <w:tcW w:w="2880" w:type="dxa"/>
          </w:tcPr>
          <w:p w14:paraId="44231528" w14:textId="77777777" w:rsidR="00282736" w:rsidRDefault="00282736" w:rsidP="00F33E5D">
            <w:r>
              <w:t>/10</w:t>
            </w:r>
          </w:p>
        </w:tc>
      </w:tr>
      <w:tr w:rsidR="00282736" w14:paraId="57740FEC" w14:textId="77777777" w:rsidTr="00F33E5D">
        <w:tc>
          <w:tcPr>
            <w:tcW w:w="2880" w:type="dxa"/>
          </w:tcPr>
          <w:p w14:paraId="4DBF86CE" w14:textId="77777777" w:rsidR="00282736" w:rsidRDefault="00282736" w:rsidP="00F33E5D">
            <w:r>
              <w:t>Team Participation</w:t>
            </w:r>
          </w:p>
        </w:tc>
        <w:tc>
          <w:tcPr>
            <w:tcW w:w="2880" w:type="dxa"/>
          </w:tcPr>
          <w:p w14:paraId="47A36686" w14:textId="77777777" w:rsidR="00282736" w:rsidRDefault="00282736" w:rsidP="00F33E5D">
            <w:r>
              <w:t>All members speak and contribute during the presentation</w:t>
            </w:r>
          </w:p>
        </w:tc>
        <w:tc>
          <w:tcPr>
            <w:tcW w:w="2880" w:type="dxa"/>
          </w:tcPr>
          <w:p w14:paraId="62A10CC7" w14:textId="77777777" w:rsidR="00282736" w:rsidRDefault="00282736" w:rsidP="00F33E5D">
            <w:r>
              <w:t>/10</w:t>
            </w:r>
          </w:p>
        </w:tc>
      </w:tr>
      <w:tr w:rsidR="00282736" w14:paraId="2BEC1ED5" w14:textId="77777777" w:rsidTr="00F33E5D">
        <w:tc>
          <w:tcPr>
            <w:tcW w:w="2880" w:type="dxa"/>
          </w:tcPr>
          <w:p w14:paraId="1A93C493" w14:textId="77777777" w:rsidR="00282736" w:rsidRDefault="00282736" w:rsidP="00F33E5D">
            <w:r>
              <w:t>Creativity and Engagement</w:t>
            </w:r>
          </w:p>
        </w:tc>
        <w:tc>
          <w:tcPr>
            <w:tcW w:w="2880" w:type="dxa"/>
          </w:tcPr>
          <w:p w14:paraId="31E90E33" w14:textId="77777777" w:rsidR="00282736" w:rsidRDefault="00282736" w:rsidP="00F33E5D">
            <w:r>
              <w:t>Captures the audience’s attention and shows enthusiasm</w:t>
            </w:r>
          </w:p>
        </w:tc>
        <w:tc>
          <w:tcPr>
            <w:tcW w:w="2880" w:type="dxa"/>
          </w:tcPr>
          <w:p w14:paraId="54D2895A" w14:textId="77777777" w:rsidR="00282736" w:rsidRDefault="00282736" w:rsidP="00F33E5D">
            <w:r>
              <w:t>/10</w:t>
            </w:r>
          </w:p>
        </w:tc>
      </w:tr>
    </w:tbl>
    <w:p w14:paraId="1C67A2C1" w14:textId="77777777" w:rsidR="00D6318F" w:rsidRDefault="00192D46">
      <w:r>
        <w:t>TOTAL: /50</w:t>
      </w:r>
    </w:p>
    <w:p w14:paraId="4EDB83A1" w14:textId="77777777" w:rsidR="00D6318F" w:rsidRDefault="00192D46">
      <w:r>
        <w:br/>
        <w:t>Due Date</w:t>
      </w:r>
      <w:r w:rsidR="00282736">
        <w:t xml:space="preserve"> to submit your writing</w:t>
      </w:r>
      <w:r>
        <w:t>: ______________________</w:t>
      </w:r>
    </w:p>
    <w:p w14:paraId="56559632" w14:textId="77777777" w:rsidR="00D6318F" w:rsidRDefault="00192D46">
      <w:r>
        <w:t>Presentation Date: ______________________</w:t>
      </w:r>
    </w:p>
    <w:sectPr w:rsidR="00D631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2D46"/>
    <w:rsid w:val="00282736"/>
    <w:rsid w:val="0029639D"/>
    <w:rsid w:val="00326F90"/>
    <w:rsid w:val="00AA1D8D"/>
    <w:rsid w:val="00B47730"/>
    <w:rsid w:val="00CB0664"/>
    <w:rsid w:val="00D631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26625"/>
  <w14:defaultImageDpi w14:val="300"/>
  <w15:docId w15:val="{3023FDE6-7E6F-4FA9-B15F-D7D73A6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ee9476-38ba-4425-b89a-920a6f34a1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59B4474ADAA4ABE8C2368E35C0E36" ma:contentTypeVersion="17" ma:contentTypeDescription="Crée un document." ma:contentTypeScope="" ma:versionID="e533a4da70498ab805e9fefe6fbd1291">
  <xsd:schema xmlns:xsd="http://www.w3.org/2001/XMLSchema" xmlns:xs="http://www.w3.org/2001/XMLSchema" xmlns:p="http://schemas.microsoft.com/office/2006/metadata/properties" xmlns:ns3="19ee9476-38ba-4425-b89a-920a6f34a1fc" xmlns:ns4="cb65e344-5323-4927-9f1a-8aaefdf3a97b" targetNamespace="http://schemas.microsoft.com/office/2006/metadata/properties" ma:root="true" ma:fieldsID="89251823a72e90f8b4a196d3f14cb40a" ns3:_="" ns4:_="">
    <xsd:import namespace="19ee9476-38ba-4425-b89a-920a6f34a1fc"/>
    <xsd:import namespace="cb65e344-5323-4927-9f1a-8aaefdf3a9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e9476-38ba-4425-b89a-920a6f34a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e344-5323-4927-9f1a-8aaefdf3a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8B4E44-71A3-4339-829E-602FD3498364}">
  <ds:schemaRefs>
    <ds:schemaRef ds:uri="http://purl.org/dc/dcmitype/"/>
    <ds:schemaRef ds:uri="http://schemas.openxmlformats.org/package/2006/metadata/core-properties"/>
    <ds:schemaRef ds:uri="cb65e344-5323-4927-9f1a-8aaefdf3a97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19ee9476-38ba-4425-b89a-920a6f34a1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6AF761-BC9B-40D7-AA10-A98A995B0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5E83F-7E12-4628-939F-D6DDC931E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e9476-38ba-4425-b89a-920a6f34a1fc"/>
    <ds:schemaRef ds:uri="cb65e344-5323-4927-9f1a-8aaefdf3a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753359-EED2-4FCA-B1EF-3B658C2E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Chooramun Mira</cp:lastModifiedBy>
  <cp:revision>3</cp:revision>
  <dcterms:created xsi:type="dcterms:W3CDTF">2025-11-05T16:46:00Z</dcterms:created>
  <dcterms:modified xsi:type="dcterms:W3CDTF">2025-11-18T17:36:00Z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0x0101002F459B4474ADAA4ABE8C2368E35C0E36</vt:lpwstr>
  </property>
</Properties>
</file>